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5D070C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5D070C">
        <w:rPr>
          <w:sz w:val="28"/>
          <w:szCs w:val="28"/>
        </w:rPr>
        <w:t>15 июня</w:t>
      </w:r>
      <w:r w:rsidR="00EF7D51">
        <w:rPr>
          <w:sz w:val="28"/>
          <w:szCs w:val="28"/>
        </w:rPr>
        <w:t xml:space="preserve">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C0D51">
        <w:rPr>
          <w:sz w:val="28"/>
          <w:szCs w:val="28"/>
        </w:rPr>
        <w:t>:</w:t>
      </w:r>
      <w:r w:rsidR="00AE7EDA" w:rsidRPr="009B2FB7">
        <w:rPr>
          <w:sz w:val="28"/>
          <w:szCs w:val="28"/>
        </w:rPr>
        <w:t xml:space="preserve"> </w:t>
      </w:r>
    </w:p>
    <w:p w:rsidR="00AC0D51" w:rsidRPr="00AC0D51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в отношении земельного участка с кадастровым номером 08:14:030609:1164 площадью 1113 </w:t>
      </w:r>
      <w:proofErr w:type="spellStart"/>
      <w:r w:rsidRPr="00AC0D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</w:t>
      </w:r>
      <w:r w:rsidRPr="00AC0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город Элиста, ул. В.И. Ленина, № 266 «А», </w:t>
      </w:r>
      <w:r>
        <w:rPr>
          <w:rFonts w:ascii="Times New Roman" w:eastAsia="Calibri" w:hAnsi="Times New Roman" w:cs="Times New Roman"/>
          <w:sz w:val="28"/>
          <w:szCs w:val="28"/>
        </w:rPr>
        <w:t>в части определения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допустимого размещения объекта капитального строительства «Магазин» без минимальных отступов от границ земельного участка со всех сторон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установления </w:t>
      </w:r>
      <w:r w:rsidRPr="00AC0D51">
        <w:rPr>
          <w:rFonts w:ascii="Times New Roman" w:eastAsia="Calibri" w:hAnsi="Times New Roman" w:cs="Times New Roman"/>
          <w:sz w:val="28"/>
          <w:szCs w:val="28"/>
        </w:rPr>
        <w:t>максимальн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застройки 100 %, согласно схеме № 1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AC0D51" w:rsidRPr="00AC0D51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) в отношении земельного участка с кадастровым номером 08:14:030623:36 площадью 494 </w:t>
      </w:r>
      <w:proofErr w:type="spellStart"/>
      <w:r w:rsidRPr="00AC0D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Фрунзе, № 27, </w:t>
      </w:r>
      <w:r>
        <w:rPr>
          <w:rFonts w:ascii="Times New Roman" w:eastAsia="Calibri" w:hAnsi="Times New Roman" w:cs="Times New Roman"/>
          <w:sz w:val="28"/>
          <w:szCs w:val="28"/>
        </w:rPr>
        <w:t>в части определения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 северо-западной и северо-восточной сторон, согласно схеме № 2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AC0D51" w:rsidRPr="00AC0D51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) в отношении земельного участка с кадастровым номером 08:14:050401:141 площадью 800 </w:t>
      </w:r>
      <w:proofErr w:type="spellStart"/>
      <w:r w:rsidRPr="00AC0D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</w:t>
      </w:r>
      <w:r w:rsidRPr="00AC0D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Элиста, садоводческое товарищество «Изобилие», № 4/17, </w:t>
      </w:r>
      <w:r>
        <w:rPr>
          <w:rFonts w:ascii="Times New Roman" w:eastAsia="Calibri" w:hAnsi="Times New Roman" w:cs="Times New Roman"/>
          <w:sz w:val="28"/>
          <w:szCs w:val="28"/>
        </w:rPr>
        <w:t>в части определения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границы земельного участка с южной стороны, согласно схеме № 3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C0D51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AC0D51" w:rsidRPr="00AC0D51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="000F2750">
        <w:rPr>
          <w:rFonts w:ascii="Times New Roman" w:eastAsia="Calibri" w:hAnsi="Times New Roman" w:cs="Times New Roman"/>
          <w:sz w:val="28"/>
          <w:szCs w:val="28"/>
        </w:rPr>
        <w:t>4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) в отношении земельного участка с кадастровым номером 08:14:030340:66 площадью 707 </w:t>
      </w:r>
      <w:proofErr w:type="spellStart"/>
      <w:r w:rsidRPr="00AC0D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проезд Ц.Д. Номинханова, № 1, </w:t>
      </w:r>
      <w:r w:rsidR="000F2750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установления максимального процента застройки 70 %, согласно схеме № 4 Приложения </w:t>
      </w:r>
      <w:r w:rsidR="000F2750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C0D51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AC0D51" w:rsidRPr="00AC0D51" w:rsidRDefault="000F2750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C0D51" w:rsidRPr="00AC0D51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08:14:030234:114 площадью 110 </w:t>
      </w:r>
      <w:proofErr w:type="spellStart"/>
      <w:r w:rsidR="00AC0D51" w:rsidRPr="00AC0D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AC0D51" w:rsidRPr="00AC0D51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В.И. Ленина, № 9 «Н», </w:t>
      </w:r>
      <w:r>
        <w:rPr>
          <w:rFonts w:ascii="Times New Roman" w:eastAsia="Calibri" w:hAnsi="Times New Roman" w:cs="Times New Roman"/>
          <w:sz w:val="28"/>
          <w:szCs w:val="28"/>
        </w:rPr>
        <w:t>в части определения места</w:t>
      </w:r>
      <w:r w:rsidR="00AC0D51" w:rsidRPr="00AC0D51">
        <w:rPr>
          <w:rFonts w:ascii="Times New Roman" w:eastAsia="Calibri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границы земельного участка с западной стороны, согласно схеме № 5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AC0D51" w:rsidRPr="00AC0D51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D070C">
        <w:rPr>
          <w:rFonts w:ascii="Times New Roman" w:hAnsi="Times New Roman" w:cs="Times New Roman"/>
          <w:sz w:val="28"/>
          <w:szCs w:val="28"/>
        </w:rPr>
        <w:t>9</w:t>
      </w:r>
      <w:r w:rsidR="00EE2D1D">
        <w:rPr>
          <w:rFonts w:ascii="Times New Roman" w:hAnsi="Times New Roman" w:cs="Times New Roman"/>
          <w:sz w:val="28"/>
          <w:szCs w:val="28"/>
        </w:rPr>
        <w:t xml:space="preserve"> </w:t>
      </w:r>
      <w:r w:rsidR="005D070C">
        <w:rPr>
          <w:rFonts w:ascii="Times New Roman" w:hAnsi="Times New Roman" w:cs="Times New Roman"/>
          <w:sz w:val="28"/>
          <w:szCs w:val="28"/>
        </w:rPr>
        <w:t>июня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5D070C">
        <w:rPr>
          <w:rFonts w:ascii="Times New Roman" w:hAnsi="Times New Roman" w:cs="Times New Roman"/>
          <w:sz w:val="28"/>
          <w:szCs w:val="28"/>
        </w:rPr>
        <w:t>11 июня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A59FC">
        <w:rPr>
          <w:rFonts w:ascii="Times New Roman" w:hAnsi="Times New Roman" w:cs="Times New Roman"/>
          <w:sz w:val="28"/>
          <w:szCs w:val="28"/>
        </w:rPr>
        <w:t>1 июня</w:t>
      </w:r>
      <w:bookmarkStart w:id="0" w:name="_GoBack"/>
      <w:bookmarkEnd w:id="0"/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7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27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Тунешеву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Сергею Валерьевичу, зарегистрированного по адресу: город Элиста, ул. Автомобилистов, д. № 59 «А»,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08:14:030609:1164 площадью 1113 </w:t>
      </w:r>
      <w:proofErr w:type="spellStart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 xml:space="preserve">., расположенного по адресу: </w:t>
      </w:r>
      <w:r w:rsidRPr="000F275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Республика Калмыкия,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город Элиста, ул. В.И. Ленина, № 266 «А»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следующим показателям: </w:t>
      </w:r>
    </w:p>
    <w:p w:rsidR="000F2750" w:rsidRPr="000F2750" w:rsidRDefault="000F2750" w:rsidP="000F2750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определить место допустимого размещения объекта капитального строительства «Магазин» без минимальных отступов от границ земельного участка со всех сторон;</w:t>
      </w:r>
    </w:p>
    <w:p w:rsidR="000F2750" w:rsidRPr="000F2750" w:rsidRDefault="000F2750" w:rsidP="000F2750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100 %.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Маяцкой</w:t>
      </w:r>
      <w:proofErr w:type="spellEnd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действующей по доверенности от 03.04.2019 № 08АА0296052 за </w:t>
      </w:r>
      <w:proofErr w:type="spellStart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Тунешева</w:t>
      </w:r>
      <w:proofErr w:type="spellEnd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31012" w:rsidRPr="00D04C62" w:rsidTr="00691DC4">
        <w:trPr>
          <w:trHeight w:val="986"/>
        </w:trPr>
        <w:tc>
          <w:tcPr>
            <w:tcW w:w="5211" w:type="dxa"/>
          </w:tcPr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53101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750">
              <w:rPr>
                <w:rFonts w:ascii="Times New Roman" w:hAnsi="Times New Roman" w:cs="Times New Roman"/>
                <w:sz w:val="28"/>
                <w:szCs w:val="28"/>
              </w:rPr>
              <w:t>25 мая 2021 года № 49</w:t>
            </w:r>
          </w:p>
          <w:p w:rsidR="00531012" w:rsidRPr="00D04C62" w:rsidRDefault="00531012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0A262B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31012" w:rsidRPr="00E308F2" w:rsidRDefault="00531012" w:rsidP="00531012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308F2" w:rsidRDefault="00531012" w:rsidP="0053101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531012" w:rsidRPr="00E81409" w:rsidRDefault="00531012" w:rsidP="0053101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1012" w:rsidRPr="00E81409" w:rsidRDefault="00531012" w:rsidP="0053101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531012" w:rsidRPr="000A262B" w:rsidRDefault="00531012" w:rsidP="00531012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Мякшиной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Марии Федоровне, зарегистрированной по адресу: город Элиста, ул. Родниковая, д. № 7,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08:14:030623:36 площадью 494 </w:t>
      </w:r>
      <w:proofErr w:type="spellStart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., расположенного по адресу: Республика Калмыкия, город Элиста, ул. Фрунзе, № 27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следующим показателям: </w:t>
      </w:r>
    </w:p>
    <w:p w:rsidR="000F2750" w:rsidRPr="000F2750" w:rsidRDefault="000F2750" w:rsidP="000F2750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определить место допустимого размещения объекта капитального строительства без минимальных отступов от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границ земельного участка с северо-западной и северо-восточной сторон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Мякшиной</w:t>
      </w:r>
      <w:proofErr w:type="spellEnd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53101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260C2" w:rsidRDefault="002260C2" w:rsidP="00226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1012" w:rsidRPr="00E54303" w:rsidRDefault="00531012" w:rsidP="00531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21555D" w:rsidRDefault="0021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66ACF" w:rsidRPr="00D04C62" w:rsidTr="00691DC4">
        <w:trPr>
          <w:trHeight w:val="986"/>
        </w:trPr>
        <w:tc>
          <w:tcPr>
            <w:tcW w:w="5211" w:type="dxa"/>
          </w:tcPr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66ACF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750">
              <w:rPr>
                <w:rFonts w:ascii="Times New Roman" w:hAnsi="Times New Roman" w:cs="Times New Roman"/>
                <w:sz w:val="28"/>
                <w:szCs w:val="28"/>
              </w:rPr>
              <w:t>25 мая 2021 года № 49</w:t>
            </w:r>
          </w:p>
          <w:p w:rsidR="00366ACF" w:rsidRPr="00D04C62" w:rsidRDefault="00366ACF" w:rsidP="0069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0A262B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6ACF" w:rsidRPr="00E308F2" w:rsidRDefault="00366ACF" w:rsidP="00366ACF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Pr="00E308F2" w:rsidRDefault="00366ACF" w:rsidP="00366ACF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66ACF" w:rsidRPr="00E81409" w:rsidRDefault="00366ACF" w:rsidP="00366ACF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6ACF" w:rsidRPr="00E81409" w:rsidRDefault="00366ACF" w:rsidP="00366ACF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66ACF" w:rsidRPr="000A262B" w:rsidRDefault="00366ACF" w:rsidP="00366ACF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0F2750" w:rsidRPr="000F2750" w:rsidRDefault="000F2750" w:rsidP="000F2750">
      <w:pPr>
        <w:spacing w:line="240" w:lineRule="auto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Нармаевой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Кермен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Горяевне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город Элиста, 28 проезд, д. № 21,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08:14:050401:141 площадью 800 </w:t>
      </w:r>
      <w:proofErr w:type="spellStart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., расположенного по адресному ориентиру: Республика Калмыкия, город Элиста, садоводческое товарищество «Изобилие», № 4/17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следующим показателям:</w:t>
      </w:r>
    </w:p>
    <w:p w:rsidR="000F2750" w:rsidRPr="000F2750" w:rsidRDefault="000F2750" w:rsidP="000F2750">
      <w:pPr>
        <w:spacing w:line="240" w:lineRule="auto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место допустимого размещения объекта капитального строительства без минимальных отступов от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границы земельного участка с южной стороны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Нармаевой К.Г.</w:t>
      </w:r>
    </w:p>
    <w:p w:rsidR="00366ACF" w:rsidRDefault="00366ACF" w:rsidP="0059197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66ACF" w:rsidRDefault="00366ACF" w:rsidP="00366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Default="00366ACF" w:rsidP="00591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0F2750" w:rsidRDefault="000F2750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F2750" w:rsidRPr="00D04C62" w:rsidTr="00746119">
        <w:trPr>
          <w:trHeight w:val="986"/>
        </w:trPr>
        <w:tc>
          <w:tcPr>
            <w:tcW w:w="5211" w:type="dxa"/>
          </w:tcPr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0F2750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мая 2021 года № 49</w:t>
            </w: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2750" w:rsidRPr="00E308F2" w:rsidRDefault="000F2750" w:rsidP="000F275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E308F2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Pr="00E81409" w:rsidRDefault="000F2750" w:rsidP="000F2750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0F2750" w:rsidRPr="000A262B" w:rsidRDefault="000F2750" w:rsidP="000F2750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0F2750" w:rsidRPr="000F2750" w:rsidRDefault="000F2750" w:rsidP="000F275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Янкунову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Пюрве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Олеговичу, зарегистрированному по адресу: Республика Калмыкия,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Яшкульский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р-н, п. Яшкуль, ул.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Губаревича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№ 20 «В»,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 xml:space="preserve">08:14:030340:66 площадью 707 </w:t>
      </w:r>
      <w:proofErr w:type="spellStart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0F2750">
        <w:rPr>
          <w:rFonts w:ascii="Times New Roman" w:eastAsiaTheme="minorEastAsia" w:hAnsi="Times New Roman"/>
          <w:sz w:val="28"/>
          <w:szCs w:val="28"/>
          <w:lang w:eastAsia="ru-RU"/>
        </w:rPr>
        <w:t>., расположенного по адресу: Республика Калмыкия, город Элиста, проезд Ц.Д. Номинханова, № 1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следующим показателям: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70 %.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Янкунова</w:t>
      </w:r>
      <w:proofErr w:type="spellEnd"/>
      <w:r w:rsidRPr="000F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F2750" w:rsidRDefault="000F2750" w:rsidP="000F2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0F2750" w:rsidRDefault="000F2750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F2750" w:rsidRPr="00D04C62" w:rsidTr="00746119">
        <w:trPr>
          <w:trHeight w:val="986"/>
        </w:trPr>
        <w:tc>
          <w:tcPr>
            <w:tcW w:w="5211" w:type="dxa"/>
          </w:tcPr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44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0F2750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мая 2021 года № 49</w:t>
            </w:r>
          </w:p>
          <w:p w:rsidR="000F2750" w:rsidRPr="00D04C62" w:rsidRDefault="000F2750" w:rsidP="0074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0A262B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2750" w:rsidRPr="00E308F2" w:rsidRDefault="000F2750" w:rsidP="000F2750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F2750" w:rsidRPr="00E308F2" w:rsidRDefault="000F2750" w:rsidP="000F27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0F2750" w:rsidRPr="00E81409" w:rsidRDefault="000F2750" w:rsidP="000F2750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2750" w:rsidRPr="00E81409" w:rsidRDefault="000F2750" w:rsidP="000F2750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0F2750" w:rsidRPr="000A262B" w:rsidRDefault="000F2750" w:rsidP="000F2750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Предоставить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Настаевой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Валентине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Налаевне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город Элиста, ул.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Калачинская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№ 24 «Г»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08:14:030234:114 площадью 110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ул. В.И. Ленина, № 9 «Н», по следующим показателям:</w:t>
      </w:r>
    </w:p>
    <w:p w:rsidR="000F2750" w:rsidRP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определить место допустимого размещения объекта капитального строительства без минимальных отступов от границы земельного участка с западной стороны.</w:t>
      </w:r>
    </w:p>
    <w:p w:rsidR="000F2750" w:rsidRDefault="000F2750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Настаевой</w:t>
      </w:r>
      <w:proofErr w:type="spellEnd"/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</w:t>
      </w:r>
      <w:r w:rsidRPr="002260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F2750" w:rsidRDefault="000F2750" w:rsidP="000F2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6ACF" w:rsidRDefault="000F2750" w:rsidP="000F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  <w:r w:rsidR="00366ACF">
        <w:rPr>
          <w:rFonts w:ascii="Times New Roman" w:hAnsi="Times New Roman" w:cs="Times New Roman"/>
          <w:sz w:val="28"/>
          <w:szCs w:val="28"/>
        </w:rPr>
        <w:br w:type="page"/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от 25 мая 2021 года № 49</w:t>
      </w:r>
    </w:p>
    <w:p w:rsid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A4440E" w:rsidRPr="00A4440E" w:rsidTr="00A4440E">
        <w:trPr>
          <w:trHeight w:val="264"/>
        </w:trPr>
        <w:tc>
          <w:tcPr>
            <w:tcW w:w="6237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A4440E" w:rsidRPr="00A4440E" w:rsidTr="00A4440E">
        <w:trPr>
          <w:trHeight w:val="4591"/>
        </w:trPr>
        <w:tc>
          <w:tcPr>
            <w:tcW w:w="6237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4995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229.5pt" o:ole="">
                  <v:imagedata r:id="rId5" o:title=""/>
                </v:shape>
                <o:OLEObject Type="Embed" ProgID="PBrush" ShapeID="_x0000_i1025" DrawAspect="Content" ObjectID="_1683957731" r:id="rId6"/>
              </w:object>
            </w:r>
          </w:p>
        </w:tc>
      </w:tr>
    </w:tbl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A4440E" w:rsidRPr="00A4440E" w:rsidTr="00A4440E">
        <w:trPr>
          <w:trHeight w:val="357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A4440E" w:rsidRPr="00A4440E" w:rsidTr="00A4440E">
        <w:trPr>
          <w:trHeight w:val="4381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9345" w:dyaOrig="7755">
                <v:shape id="_x0000_i1026" type="#_x0000_t75" style="width:303.75pt;height:219.75pt" o:ole="">
                  <v:imagedata r:id="rId7" o:title=""/>
                </v:shape>
                <o:OLEObject Type="Embed" ProgID="PBrush" ShapeID="_x0000_i1026" DrawAspect="Content" ObjectID="_1683957732" r:id="rId8"/>
              </w:object>
            </w:r>
          </w:p>
        </w:tc>
      </w:tr>
    </w:tbl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3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A4440E" w:rsidRPr="00A4440E" w:rsidTr="00A4440E">
        <w:trPr>
          <w:trHeight w:val="357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A4440E" w:rsidRPr="00A4440E" w:rsidTr="00A4440E">
        <w:trPr>
          <w:trHeight w:val="4170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985" w:dyaOrig="5085">
                <v:shape id="_x0000_i1027" type="#_x0000_t75" style="width:294pt;height:228pt" o:ole="">
                  <v:imagedata r:id="rId9" o:title=""/>
                </v:shape>
                <o:OLEObject Type="Embed" ProgID="PBrush" ShapeID="_x0000_i1027" DrawAspect="Content" ObjectID="_1683957733" r:id="rId10"/>
              </w:object>
            </w:r>
          </w:p>
        </w:tc>
      </w:tr>
    </w:tbl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4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A4440E" w:rsidRPr="00A4440E" w:rsidTr="00A4440E">
        <w:trPr>
          <w:trHeight w:val="357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A4440E" w:rsidRPr="00A4440E" w:rsidTr="00A4440E">
        <w:trPr>
          <w:trHeight w:val="4170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8655" w:dyaOrig="6645">
                <v:shape id="_x0000_i1028" type="#_x0000_t75" style="width:300.75pt;height:252pt" o:ole="">
                  <v:imagedata r:id="rId11" o:title=""/>
                </v:shape>
                <o:OLEObject Type="Embed" ProgID="PBrush" ShapeID="_x0000_i1028" DrawAspect="Content" ObjectID="_1683957734" r:id="rId12"/>
              </w:object>
            </w:r>
          </w:p>
        </w:tc>
      </w:tr>
    </w:tbl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5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A4440E" w:rsidRPr="00A4440E" w:rsidTr="00A4440E">
        <w:trPr>
          <w:trHeight w:val="357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A4440E" w:rsidRPr="00A4440E" w:rsidTr="00A4440E">
        <w:trPr>
          <w:trHeight w:val="4170"/>
        </w:trPr>
        <w:tc>
          <w:tcPr>
            <w:tcW w:w="6095" w:type="dxa"/>
            <w:vAlign w:val="center"/>
            <w:hideMark/>
          </w:tcPr>
          <w:p w:rsidR="00A4440E" w:rsidRPr="00A4440E" w:rsidRDefault="00A4440E" w:rsidP="00A4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E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6975" w:dyaOrig="5835">
                <v:shape id="_x0000_i1029" type="#_x0000_t75" style="width:303.75pt;height:261pt" o:ole="">
                  <v:imagedata r:id="rId13" o:title=""/>
                </v:shape>
                <o:OLEObject Type="Embed" ProgID="PBrush" ShapeID="_x0000_i1029" DrawAspect="Content" ObjectID="_1683957735" r:id="rId14"/>
              </w:object>
            </w:r>
          </w:p>
        </w:tc>
      </w:tr>
    </w:tbl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42A1A" w:rsidSect="00164BF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B68E7"/>
    <w:rsid w:val="000F0D0F"/>
    <w:rsid w:val="000F2750"/>
    <w:rsid w:val="0015289F"/>
    <w:rsid w:val="00154F84"/>
    <w:rsid w:val="00155FBF"/>
    <w:rsid w:val="001627B6"/>
    <w:rsid w:val="00164BF7"/>
    <w:rsid w:val="00173A43"/>
    <w:rsid w:val="00183B78"/>
    <w:rsid w:val="001F69D6"/>
    <w:rsid w:val="002009E3"/>
    <w:rsid w:val="0021555D"/>
    <w:rsid w:val="002260C2"/>
    <w:rsid w:val="00235207"/>
    <w:rsid w:val="0025597A"/>
    <w:rsid w:val="002B6AFE"/>
    <w:rsid w:val="002E5F31"/>
    <w:rsid w:val="00327A28"/>
    <w:rsid w:val="0033409B"/>
    <w:rsid w:val="00336CEF"/>
    <w:rsid w:val="00366ACF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A1BD1"/>
    <w:rsid w:val="00AA59FC"/>
    <w:rsid w:val="00AC0D51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6C37"/>
    <w:rsid w:val="00DF7ABF"/>
    <w:rsid w:val="00E00556"/>
    <w:rsid w:val="00E33E66"/>
    <w:rsid w:val="00E3677F"/>
    <w:rsid w:val="00E734F9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0E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2021-05-31T06:14:00Z</cp:lastPrinted>
  <dcterms:created xsi:type="dcterms:W3CDTF">2019-01-16T11:45:00Z</dcterms:created>
  <dcterms:modified xsi:type="dcterms:W3CDTF">2021-05-31T06:16:00Z</dcterms:modified>
</cp:coreProperties>
</file>